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FC82" w14:textId="7CA3E699" w:rsidR="00A06F27" w:rsidRPr="001D06BF" w:rsidRDefault="009F7184" w:rsidP="001D06BF">
      <w:pPr>
        <w:tabs>
          <w:tab w:val="left" w:pos="3688"/>
        </w:tabs>
        <w:bidi/>
        <w:spacing w:after="0" w:line="240" w:lineRule="auto"/>
        <w:ind w:left="108"/>
        <w:jc w:val="center"/>
        <w:rPr>
          <w:rFonts w:ascii="Simplified Arabic" w:eastAsia="Times New Roman" w:hAnsi="Simplified Arabic" w:cs="PT Bold Heading"/>
          <w:color w:val="000000"/>
          <w:sz w:val="28"/>
          <w:szCs w:val="28"/>
        </w:rPr>
      </w:pPr>
      <w:r w:rsidRPr="001D06BF">
        <w:rPr>
          <w:rFonts w:ascii="Simplified Arabic" w:eastAsia="Times New Roman" w:hAnsi="Simplified Arabic" w:cs="PT Bold Heading"/>
          <w:color w:val="000000"/>
          <w:sz w:val="28"/>
          <w:szCs w:val="28"/>
          <w:rtl/>
        </w:rPr>
        <w:t>اعلان</w:t>
      </w:r>
      <w:r w:rsidR="00BB7180" w:rsidRPr="001D06BF">
        <w:rPr>
          <w:rFonts w:ascii="Simplified Arabic" w:eastAsia="Times New Roman" w:hAnsi="Simplified Arabic" w:cs="PT Bold Heading"/>
          <w:color w:val="000000"/>
          <w:sz w:val="28"/>
          <w:szCs w:val="28"/>
          <w:rtl/>
        </w:rPr>
        <w:t xml:space="preserve"> صادر عن </w:t>
      </w:r>
      <w:r w:rsidR="00B90F08" w:rsidRPr="001D06BF">
        <w:rPr>
          <w:rFonts w:ascii="Simplified Arabic" w:eastAsia="Times New Roman" w:hAnsi="Simplified Arabic" w:cs="PT Bold Heading"/>
          <w:color w:val="000000"/>
          <w:sz w:val="28"/>
          <w:szCs w:val="28"/>
          <w:rtl/>
        </w:rPr>
        <w:t>دائرة الشؤون الفلسطينية</w:t>
      </w:r>
    </w:p>
    <w:p w14:paraId="5001E842" w14:textId="77777777" w:rsidR="00A06F27" w:rsidRPr="001D06BF" w:rsidRDefault="00A06F27" w:rsidP="001D06BF">
      <w:pPr>
        <w:tabs>
          <w:tab w:val="left" w:pos="3688"/>
        </w:tabs>
        <w:bidi/>
        <w:spacing w:after="0" w:line="240" w:lineRule="auto"/>
        <w:ind w:left="108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</w:p>
    <w:p w14:paraId="74380E6E" w14:textId="77777777" w:rsidR="00A06F27" w:rsidRPr="00FC22AF" w:rsidRDefault="00A06F27" w:rsidP="001D06BF">
      <w:pPr>
        <w:tabs>
          <w:tab w:val="left" w:pos="3688"/>
        </w:tabs>
        <w:bidi/>
        <w:spacing w:after="0" w:line="240" w:lineRule="auto"/>
        <w:ind w:left="108"/>
        <w:jc w:val="both"/>
        <w:rPr>
          <w:rFonts w:ascii="Simplified Arabic" w:eastAsia="Times New Roman" w:hAnsi="Simplified Arabic" w:cs="Simplified Arabic"/>
          <w:b/>
          <w:bCs/>
          <w:color w:val="000000"/>
          <w:sz w:val="2"/>
          <w:szCs w:val="2"/>
          <w:rtl/>
        </w:rPr>
      </w:pPr>
    </w:p>
    <w:p w14:paraId="258E85BA" w14:textId="43F44093" w:rsidR="007739F9" w:rsidRDefault="000F23AE" w:rsidP="001D06BF">
      <w:pPr>
        <w:bidi/>
        <w:spacing w:after="0" w:line="240" w:lineRule="auto"/>
        <w:ind w:left="113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</w:pPr>
      <w:r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تدعو </w:t>
      </w:r>
      <w:r w:rsidR="00B90F08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دائرة الشؤون الفلسطينية</w:t>
      </w:r>
      <w:r w:rsidR="00815240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،</w:t>
      </w:r>
      <w:r w:rsidR="00D66D6A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المرش</w:t>
      </w:r>
      <w:r w:rsidR="005549F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ح</w:t>
      </w:r>
      <w:r w:rsidR="00C1237B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ين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ا</w:t>
      </w:r>
      <w:r w:rsidR="005549F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لذي</w:t>
      </w:r>
      <w:r w:rsidR="00C1237B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ن</w:t>
      </w:r>
      <w:r w:rsidR="00187BC0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انطبقت عليهم شروط الاعلان المنشور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سابقا</w:t>
      </w:r>
      <w:r w:rsidR="0063496D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،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للمنافسة على </w:t>
      </w:r>
      <w:r w:rsidR="006D34B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وظيفة</w:t>
      </w:r>
      <w:r w:rsidR="00F62BCA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C1237B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(</w:t>
      </w:r>
      <w:r w:rsidR="00B90F08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مراقب ثالث</w:t>
      </w:r>
      <w:r w:rsidR="00815240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D96241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/ محافظة جرش </w:t>
      </w:r>
      <w:r w:rsidR="00B90F08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-</w:t>
      </w:r>
      <w:r w:rsidR="00815240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B90F08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دبلوم هندسة مدنية</w:t>
      </w:r>
      <w:r w:rsidR="008325A6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)</w:t>
      </w:r>
      <w:r w:rsidR="002F7D82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،</w:t>
      </w:r>
      <w:r w:rsidR="00C1237B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التواجد 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في 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مركز تقييم الكفايات / هيئة الخدمة والإدارة العامة،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الكائن </w:t>
      </w:r>
      <w:r w:rsidR="001D06BF" w:rsidRPr="001D06BF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في عمان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- طبربور- 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>شارع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1D06BF" w:rsidRPr="001D06BF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الأقصى</w:t>
      </w:r>
      <w:r w:rsidR="001D06BF" w:rsidRPr="001D06B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،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لحضور </w:t>
      </w:r>
      <w:r w:rsidR="00802E2C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الا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ختبار التنافسي الالكتروني</w:t>
      </w:r>
      <w:r w:rsidR="007A3295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،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 وفقا 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لما يأتي</w:t>
      </w:r>
      <w:r w:rsidR="007739F9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:</w:t>
      </w:r>
    </w:p>
    <w:p w14:paraId="11AB2576" w14:textId="77777777" w:rsidR="001D06BF" w:rsidRPr="001D06BF" w:rsidRDefault="001D06BF" w:rsidP="001D06BF">
      <w:pPr>
        <w:bidi/>
        <w:spacing w:after="0" w:line="240" w:lineRule="auto"/>
        <w:ind w:left="113"/>
        <w:jc w:val="both"/>
        <w:rPr>
          <w:rFonts w:ascii="Simplified Arabic" w:eastAsia="Times New Roman" w:hAnsi="Simplified Arabic" w:cs="Simplified Arabic"/>
          <w:b/>
          <w:bCs/>
          <w:color w:val="000000"/>
          <w:sz w:val="16"/>
          <w:szCs w:val="16"/>
          <w:rtl/>
          <w:lang w:bidi="ar-JO"/>
        </w:rPr>
      </w:pPr>
    </w:p>
    <w:p w14:paraId="2F8F4EA7" w14:textId="77777777" w:rsidR="007739F9" w:rsidRPr="001D06BF" w:rsidRDefault="007739F9" w:rsidP="001D06BF">
      <w:pPr>
        <w:bidi/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أولاً: </w:t>
      </w:r>
      <w:r w:rsidR="00C43848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الكفايات الفنية </w:t>
      </w: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>ويعطى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لها</w:t>
      </w: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70% من العلامة الكلية.</w:t>
      </w:r>
    </w:p>
    <w:p w14:paraId="27C93203" w14:textId="77777777" w:rsidR="007739F9" w:rsidRPr="001D06BF" w:rsidRDefault="007739F9" w:rsidP="001D06BF">
      <w:pPr>
        <w:bidi/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</w:rPr>
      </w:pP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ثانياً: 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الكفايات السلوكية </w:t>
      </w:r>
      <w:r w:rsidR="00FC6CBF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>و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اللغوية </w:t>
      </w:r>
      <w:r w:rsidR="001A7A5A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>و</w:t>
      </w: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>القدرات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العقلية</w:t>
      </w:r>
      <w:r w:rsidR="00C77BCC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</w:t>
      </w: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>ويعطى</w:t>
      </w:r>
      <w:r w:rsidR="00004235"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لها</w:t>
      </w:r>
      <w:r w:rsidRPr="001D06BF"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30% من العلامة الكلية.</w:t>
      </w:r>
    </w:p>
    <w:p w14:paraId="6C9072A8" w14:textId="77777777" w:rsidR="007A3295" w:rsidRPr="00FC22AF" w:rsidRDefault="007A3295" w:rsidP="001D06B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12"/>
          <w:szCs w:val="12"/>
          <w:rtl/>
        </w:rPr>
      </w:pPr>
    </w:p>
    <w:p w14:paraId="7C8B8180" w14:textId="77777777" w:rsidR="007A3295" w:rsidRPr="001D06BF" w:rsidRDefault="007A3295" w:rsidP="001D06B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r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للاستعلام عن الا</w:t>
      </w:r>
      <w:r w:rsidR="009D6EAD"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 xml:space="preserve">سم ومكان وموعد الاختبار الدخول </w:t>
      </w:r>
      <w:r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إلى الرابط التالي:</w:t>
      </w:r>
    </w:p>
    <w:p w14:paraId="0EF4100D" w14:textId="77777777" w:rsidR="00BA1B77" w:rsidRPr="001D06BF" w:rsidRDefault="00FC22AF" w:rsidP="001D06BF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</w:pPr>
      <w:hyperlink r:id="rId5" w:history="1">
        <w:r w:rsidR="00BA1B77" w:rsidRPr="001D06BF">
          <w:rPr>
            <w:rStyle w:val="Hyperlink"/>
            <w:rFonts w:ascii="Simplified Arabic" w:hAnsi="Simplified Arabic" w:cs="Simplified Arabic"/>
            <w:sz w:val="28"/>
            <w:szCs w:val="28"/>
          </w:rPr>
          <w:t>https://eservices.spac.gov.jo/exam-info</w:t>
        </w:r>
      </w:hyperlink>
    </w:p>
    <w:p w14:paraId="7B587EBA" w14:textId="77777777" w:rsidR="007A3295" w:rsidRPr="00FC22AF" w:rsidRDefault="007A3295" w:rsidP="001D06B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16"/>
          <w:szCs w:val="16"/>
        </w:rPr>
      </w:pPr>
    </w:p>
    <w:p w14:paraId="0D02ABC5" w14:textId="77777777" w:rsidR="00F80FFC" w:rsidRPr="001D06BF" w:rsidRDefault="00F80FFC" w:rsidP="001D06B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</w:pPr>
      <w:r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JO"/>
        </w:rPr>
        <w:t>يمكن الاطلاع على موقع الكفايات الوظيفية من خلال الدخول إلى الرابط الآتي:</w:t>
      </w:r>
    </w:p>
    <w:p w14:paraId="3A846455" w14:textId="77777777" w:rsidR="00F80FFC" w:rsidRPr="00FC22AF" w:rsidRDefault="00F80FFC" w:rsidP="00FC22AF">
      <w:pPr>
        <w:bidi/>
        <w:spacing w:after="0" w:line="240" w:lineRule="auto"/>
        <w:ind w:left="-90" w:hanging="90"/>
        <w:jc w:val="both"/>
        <w:rPr>
          <w:rFonts w:ascii="Simplified Arabic" w:eastAsia="Times New Roman" w:hAnsi="Simplified Arabic" w:cs="Simplified Arabic"/>
          <w:b/>
          <w:bCs/>
          <w:color w:val="000000"/>
          <w:sz w:val="16"/>
          <w:szCs w:val="16"/>
          <w:rtl/>
        </w:rPr>
      </w:pPr>
    </w:p>
    <w:p w14:paraId="0409DA76" w14:textId="6DC8DCC8" w:rsidR="00F80FFC" w:rsidRPr="001D06BF" w:rsidRDefault="00FC22AF" w:rsidP="001D06BF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hyperlink r:id="rId6" w:history="1">
        <w:r w:rsidR="00F80FFC" w:rsidRPr="001D06BF">
          <w:rPr>
            <w:rFonts w:ascii="Simplified Arabic" w:hAnsi="Simplified Arabic" w:cs="Simplified Arabic"/>
            <w:color w:val="0563C1" w:themeColor="hyperlink"/>
            <w:sz w:val="28"/>
            <w:szCs w:val="28"/>
            <w:u w:val="single"/>
          </w:rPr>
          <w:t>https://eservices.spac.gov.jo/competency</w:t>
        </w:r>
      </w:hyperlink>
    </w:p>
    <w:p w14:paraId="090EA295" w14:textId="77777777" w:rsidR="007739F9" w:rsidRPr="00FC22AF" w:rsidRDefault="007739F9" w:rsidP="001D06BF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10"/>
          <w:szCs w:val="10"/>
        </w:rPr>
      </w:pPr>
    </w:p>
    <w:p w14:paraId="117FED12" w14:textId="79DA9330" w:rsidR="007739F9" w:rsidRPr="001D06BF" w:rsidRDefault="007739F9" w:rsidP="001D06BF">
      <w:pPr>
        <w:bidi/>
        <w:spacing w:after="0" w:line="240" w:lineRule="auto"/>
        <w:ind w:left="226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D06B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ملاحظات </w:t>
      </w:r>
      <w:r w:rsidR="001D06BF" w:rsidRPr="001D06B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هامة:</w:t>
      </w:r>
    </w:p>
    <w:p w14:paraId="73B69531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ضرورة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الالتزام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بالحضور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قبل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="009F7184"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45 دقيقة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الموعد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المحدد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>.</w:t>
      </w:r>
    </w:p>
    <w:p w14:paraId="3E8667D8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color w:val="4D4D4D"/>
          <w:sz w:val="28"/>
          <w:szCs w:val="28"/>
        </w:rPr>
      </w:pP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لن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يسمح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بالدخول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إلى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قاعة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الإختبار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بعد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بدء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الجلسة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المحددة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>.</w:t>
      </w:r>
    </w:p>
    <w:p w14:paraId="454AAACD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لا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يسمح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بدخول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المرافقين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إلى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حرم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الهيئة</w:t>
      </w:r>
      <w:r w:rsidRPr="001D06BF">
        <w:rPr>
          <w:rFonts w:ascii="Simplified Arabic" w:eastAsia="Calibri" w:hAnsi="Simplified Arabic" w:cs="Simplified Arabic"/>
          <w:b/>
          <w:sz w:val="28"/>
          <w:szCs w:val="28"/>
        </w:rPr>
        <w:t>.</w:t>
      </w:r>
    </w:p>
    <w:p w14:paraId="5C875270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يمنع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إدخال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الهاتف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الخلوي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وأي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أجهزة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الكترونية</w:t>
      </w:r>
      <w:r w:rsidR="00786F9F"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 xml:space="preserve"> وأوراق خارجية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إلى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قاعة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الاختبار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>.</w:t>
      </w:r>
    </w:p>
    <w:p w14:paraId="4E7275F8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إحضار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البطاقة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الشخصية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الصادرة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عن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دائرة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الأحوال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المدنية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والجوازات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سارية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المفعول</w:t>
      </w:r>
      <w:r w:rsidRPr="001D06BF">
        <w:rPr>
          <w:rFonts w:ascii="Simplified Arabic" w:eastAsia="Calibri" w:hAnsi="Simplified Arabic" w:cs="Simplified Arabic"/>
          <w:sz w:val="28"/>
          <w:szCs w:val="28"/>
        </w:rPr>
        <w:t>.</w:t>
      </w:r>
    </w:p>
    <w:p w14:paraId="1824786C" w14:textId="6C6CF05B" w:rsidR="00CC2A6A" w:rsidRPr="001D06BF" w:rsidRDefault="002A008E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إحضار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قلم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حبر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1D06BF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</w:t>
      </w:r>
      <w:r w:rsidR="001D06BF" w:rsidRPr="001D06BF">
        <w:rPr>
          <w:rFonts w:ascii="Simplified Arabic" w:eastAsia="Calibri" w:hAnsi="Simplified Arabic" w:cs="Simplified Arabic"/>
          <w:b/>
          <w:sz w:val="28"/>
          <w:szCs w:val="28"/>
          <w:rtl/>
        </w:rPr>
        <w:t>آلة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حاسبة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إذا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دعت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الحاجة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 xml:space="preserve"> </w:t>
      </w:r>
      <w:r w:rsidR="00CC2A6A" w:rsidRPr="001D06BF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لذلك</w:t>
      </w:r>
      <w:r w:rsidR="00CC2A6A" w:rsidRPr="001D06BF">
        <w:rPr>
          <w:rFonts w:ascii="Simplified Arabic" w:eastAsia="Calibri" w:hAnsi="Simplified Arabic" w:cs="Simplified Arabic"/>
          <w:b/>
          <w:sz w:val="28"/>
          <w:szCs w:val="28"/>
        </w:rPr>
        <w:t>.</w:t>
      </w:r>
    </w:p>
    <w:p w14:paraId="4A2C8C18" w14:textId="77777777" w:rsidR="00CC2A6A" w:rsidRPr="001D06BF" w:rsidRDefault="00CC2A6A" w:rsidP="001D06BF">
      <w:pPr>
        <w:numPr>
          <w:ilvl w:val="0"/>
          <w:numId w:val="2"/>
        </w:numPr>
        <w:bidi/>
        <w:spacing w:after="0" w:line="240" w:lineRule="auto"/>
        <w:ind w:left="226" w:hanging="284"/>
        <w:jc w:val="both"/>
        <w:rPr>
          <w:rFonts w:ascii="Simplified Arabic" w:eastAsia="Calibri" w:hAnsi="Simplified Arabic" w:cs="Simplified Arabic"/>
          <w:color w:val="4D4D4D"/>
          <w:sz w:val="28"/>
          <w:szCs w:val="28"/>
        </w:rPr>
      </w:pP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كل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لا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يحضر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الإختبار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يفقد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حقه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في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Arial" w:hAnsi="Simplified Arabic" w:cs="Simplified Arabic"/>
          <w:b/>
          <w:bCs/>
          <w:color w:val="000000"/>
          <w:sz w:val="28"/>
          <w:szCs w:val="28"/>
          <w:rtl/>
        </w:rPr>
        <w:t>المنافسة</w:t>
      </w:r>
      <w:r w:rsidRPr="001D06BF">
        <w:rPr>
          <w:rFonts w:ascii="Simplified Arabic" w:eastAsia="Arial" w:hAnsi="Simplified Arabic" w:cs="Simplified Arabic"/>
          <w:b/>
          <w:color w:val="000000"/>
          <w:sz w:val="28"/>
          <w:szCs w:val="28"/>
        </w:rPr>
        <w:t>.</w:t>
      </w:r>
    </w:p>
    <w:p w14:paraId="2A074BC9" w14:textId="5FAAA2A2" w:rsidR="00CC2A6A" w:rsidRPr="00FC22AF" w:rsidRDefault="00CC2A6A" w:rsidP="001D06BF">
      <w:pPr>
        <w:numPr>
          <w:ilvl w:val="0"/>
          <w:numId w:val="2"/>
        </w:numPr>
        <w:tabs>
          <w:tab w:val="right" w:pos="180"/>
        </w:tabs>
        <w:bidi/>
        <w:spacing w:after="0" w:line="240" w:lineRule="auto"/>
        <w:ind w:left="270" w:hanging="360"/>
        <w:jc w:val="both"/>
        <w:rPr>
          <w:rStyle w:val="Hyperlink"/>
          <w:rFonts w:ascii="Simplified Arabic" w:eastAsia="Calibri" w:hAnsi="Simplified Arabic" w:cs="Simplified Arabic"/>
          <w:b/>
          <w:color w:val="000000"/>
          <w:sz w:val="28"/>
          <w:szCs w:val="28"/>
          <w:u w:val="none"/>
        </w:rPr>
      </w:pP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سيتم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نشر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اسماء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الناجحين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على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الموقع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الالكتروني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لهيئة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الخدمة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والادارة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r w:rsidRPr="001D06BF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العامة</w:t>
      </w:r>
      <w:r w:rsidR="001D06BF">
        <w:rPr>
          <w:rFonts w:ascii="Simplified Arabic" w:eastAsia="Calibri" w:hAnsi="Simplified Arabic" w:cs="Simplified Arabic" w:hint="cs"/>
          <w:b/>
          <w:color w:val="000000"/>
          <w:sz w:val="28"/>
          <w:szCs w:val="28"/>
          <w:rtl/>
        </w:rPr>
        <w:t xml:space="preserve"> </w:t>
      </w:r>
      <w:r w:rsidRPr="001D06BF">
        <w:rPr>
          <w:rFonts w:ascii="Simplified Arabic" w:eastAsia="Calibri" w:hAnsi="Simplified Arabic" w:cs="Simplified Arabic"/>
          <w:b/>
          <w:color w:val="000000"/>
          <w:sz w:val="28"/>
          <w:szCs w:val="28"/>
        </w:rPr>
        <w:t xml:space="preserve"> </w:t>
      </w:r>
      <w:hyperlink r:id="rId7" w:history="1">
        <w:r w:rsidRPr="001D06BF">
          <w:rPr>
            <w:rStyle w:val="Hyperlink"/>
            <w:rFonts w:ascii="Simplified Arabic" w:eastAsia="Times New Roman" w:hAnsi="Simplified Arabic" w:cs="Simplified Arabic"/>
            <w:color w:val="0563C1"/>
            <w:sz w:val="28"/>
            <w:szCs w:val="28"/>
          </w:rPr>
          <w:t>www.spac.gov.jo</w:t>
        </w:r>
      </w:hyperlink>
    </w:p>
    <w:p w14:paraId="302E154B" w14:textId="77777777" w:rsidR="00FC22AF" w:rsidRPr="005B002F" w:rsidRDefault="00FC22AF" w:rsidP="00FC22AF">
      <w:pPr>
        <w:tabs>
          <w:tab w:val="right" w:pos="180"/>
        </w:tabs>
        <w:bidi/>
        <w:spacing w:after="0" w:line="240" w:lineRule="auto"/>
        <w:ind w:left="270"/>
        <w:jc w:val="both"/>
        <w:rPr>
          <w:rStyle w:val="Hyperlink"/>
          <w:rFonts w:ascii="Simplified Arabic" w:eastAsia="Calibri" w:hAnsi="Simplified Arabic" w:cs="Simplified Arabic"/>
          <w:b/>
          <w:color w:val="000000"/>
          <w:sz w:val="28"/>
          <w:szCs w:val="28"/>
          <w:u w:val="none"/>
        </w:rPr>
      </w:pPr>
    </w:p>
    <w:p w14:paraId="65692F95" w14:textId="3E35E957" w:rsidR="005B002F" w:rsidRPr="00FC22AF" w:rsidRDefault="00FC22AF" w:rsidP="00FC22AF">
      <w:pPr>
        <w:tabs>
          <w:tab w:val="right" w:pos="180"/>
        </w:tabs>
        <w:bidi/>
        <w:spacing w:after="0" w:line="240" w:lineRule="auto"/>
        <w:ind w:left="270"/>
        <w:jc w:val="center"/>
        <w:rPr>
          <w:rFonts w:ascii="Simplified Arabic" w:eastAsia="Times New Roman" w:hAnsi="Simplified Arabic" w:cs="PT Bold Heading"/>
          <w:color w:val="000000"/>
          <w:sz w:val="36"/>
          <w:szCs w:val="36"/>
          <w:rtl/>
        </w:rPr>
      </w:pPr>
      <w:r>
        <w:rPr>
          <w:rFonts w:ascii="Simplified Arabic" w:eastAsia="Times New Roman" w:hAnsi="Simplified Arabic" w:cs="PT Bold Heading" w:hint="cs"/>
          <w:color w:val="000000"/>
          <w:sz w:val="28"/>
          <w:szCs w:val="28"/>
          <w:rtl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Simplified Arabic" w:eastAsia="Times New Roman" w:hAnsi="Simplified Arabic" w:cs="PT Bold Heading" w:hint="cs"/>
          <w:color w:val="000000"/>
          <w:sz w:val="28"/>
          <w:szCs w:val="28"/>
          <w:rtl/>
        </w:rPr>
        <w:t xml:space="preserve">      </w:t>
      </w:r>
      <w:r w:rsidR="005B002F"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>المدير العام</w:t>
      </w:r>
      <w:r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</w:t>
      </w:r>
    </w:p>
    <w:p w14:paraId="1D1A10D9" w14:textId="6D44D443" w:rsidR="005B002F" w:rsidRPr="00FC22AF" w:rsidRDefault="00FC22AF" w:rsidP="00FC22AF">
      <w:pPr>
        <w:tabs>
          <w:tab w:val="right" w:pos="180"/>
        </w:tabs>
        <w:bidi/>
        <w:spacing w:after="0" w:line="240" w:lineRule="auto"/>
        <w:ind w:left="270"/>
        <w:jc w:val="center"/>
        <w:rPr>
          <w:rFonts w:ascii="Simplified Arabic" w:eastAsia="Times New Roman" w:hAnsi="Simplified Arabic" w:cs="PT Bold Heading"/>
          <w:color w:val="000000"/>
          <w:sz w:val="36"/>
          <w:szCs w:val="36"/>
        </w:rPr>
      </w:pPr>
      <w:r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                               </w:t>
      </w:r>
      <w:r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  </w:t>
      </w:r>
      <w:r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        </w:t>
      </w:r>
      <w:r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      </w:t>
      </w:r>
      <w:r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 xml:space="preserve">     </w:t>
      </w:r>
      <w:r w:rsidR="005B002F" w:rsidRPr="00FC22AF">
        <w:rPr>
          <w:rFonts w:ascii="Simplified Arabic" w:eastAsia="Times New Roman" w:hAnsi="Simplified Arabic" w:cs="PT Bold Heading" w:hint="cs"/>
          <w:color w:val="000000"/>
          <w:sz w:val="36"/>
          <w:szCs w:val="36"/>
          <w:rtl/>
        </w:rPr>
        <w:t>المهندس رفيق خرفان</w:t>
      </w:r>
    </w:p>
    <w:sectPr w:rsidR="005B002F" w:rsidRPr="00FC22AF" w:rsidSect="00FC22AF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842A1"/>
    <w:multiLevelType w:val="multilevel"/>
    <w:tmpl w:val="CF161D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85B03CD"/>
    <w:multiLevelType w:val="hybridMultilevel"/>
    <w:tmpl w:val="FC92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DC"/>
    <w:rsid w:val="00001088"/>
    <w:rsid w:val="00004235"/>
    <w:rsid w:val="000064EE"/>
    <w:rsid w:val="00036846"/>
    <w:rsid w:val="00037EAE"/>
    <w:rsid w:val="00040CE5"/>
    <w:rsid w:val="00042254"/>
    <w:rsid w:val="00080AE9"/>
    <w:rsid w:val="00086B08"/>
    <w:rsid w:val="000903F6"/>
    <w:rsid w:val="000C128B"/>
    <w:rsid w:val="000C6CAC"/>
    <w:rsid w:val="000E0897"/>
    <w:rsid w:val="000F23AE"/>
    <w:rsid w:val="001200E8"/>
    <w:rsid w:val="00125743"/>
    <w:rsid w:val="00134F27"/>
    <w:rsid w:val="001419DD"/>
    <w:rsid w:val="00150FCC"/>
    <w:rsid w:val="00155ED6"/>
    <w:rsid w:val="00163E83"/>
    <w:rsid w:val="001757D9"/>
    <w:rsid w:val="0018540E"/>
    <w:rsid w:val="00187BC0"/>
    <w:rsid w:val="00190424"/>
    <w:rsid w:val="00197899"/>
    <w:rsid w:val="001A40AF"/>
    <w:rsid w:val="001A7A5A"/>
    <w:rsid w:val="001C4D29"/>
    <w:rsid w:val="001D06BF"/>
    <w:rsid w:val="001D4DCB"/>
    <w:rsid w:val="001F0767"/>
    <w:rsid w:val="00232114"/>
    <w:rsid w:val="002328B1"/>
    <w:rsid w:val="00235370"/>
    <w:rsid w:val="00251A5D"/>
    <w:rsid w:val="0025508E"/>
    <w:rsid w:val="00272A65"/>
    <w:rsid w:val="0029180F"/>
    <w:rsid w:val="00291D44"/>
    <w:rsid w:val="002A008E"/>
    <w:rsid w:val="002A0A07"/>
    <w:rsid w:val="002A2CCC"/>
    <w:rsid w:val="002B0134"/>
    <w:rsid w:val="002B67E8"/>
    <w:rsid w:val="002B6B75"/>
    <w:rsid w:val="002C3BCF"/>
    <w:rsid w:val="002F0387"/>
    <w:rsid w:val="002F7D82"/>
    <w:rsid w:val="00306194"/>
    <w:rsid w:val="00327B60"/>
    <w:rsid w:val="003329CF"/>
    <w:rsid w:val="0034091F"/>
    <w:rsid w:val="00341172"/>
    <w:rsid w:val="00352EE8"/>
    <w:rsid w:val="00354DBE"/>
    <w:rsid w:val="0036400E"/>
    <w:rsid w:val="00373E9E"/>
    <w:rsid w:val="003872BD"/>
    <w:rsid w:val="003B5639"/>
    <w:rsid w:val="003C32EE"/>
    <w:rsid w:val="003C4F7C"/>
    <w:rsid w:val="0040796D"/>
    <w:rsid w:val="00433372"/>
    <w:rsid w:val="00442EF1"/>
    <w:rsid w:val="004431AC"/>
    <w:rsid w:val="00444ED8"/>
    <w:rsid w:val="00456CF6"/>
    <w:rsid w:val="004940B3"/>
    <w:rsid w:val="004D0616"/>
    <w:rsid w:val="004D7FB6"/>
    <w:rsid w:val="00506555"/>
    <w:rsid w:val="005124E7"/>
    <w:rsid w:val="00517F6E"/>
    <w:rsid w:val="00531858"/>
    <w:rsid w:val="00534B86"/>
    <w:rsid w:val="00535490"/>
    <w:rsid w:val="00552EDA"/>
    <w:rsid w:val="005549F5"/>
    <w:rsid w:val="00560B79"/>
    <w:rsid w:val="00562D0F"/>
    <w:rsid w:val="0057291B"/>
    <w:rsid w:val="00572BFD"/>
    <w:rsid w:val="00596BE7"/>
    <w:rsid w:val="005B002F"/>
    <w:rsid w:val="005B1865"/>
    <w:rsid w:val="005B465F"/>
    <w:rsid w:val="005E25EC"/>
    <w:rsid w:val="005F6514"/>
    <w:rsid w:val="00610134"/>
    <w:rsid w:val="0061591E"/>
    <w:rsid w:val="006242BE"/>
    <w:rsid w:val="00630842"/>
    <w:rsid w:val="0063496D"/>
    <w:rsid w:val="006520A0"/>
    <w:rsid w:val="006714A3"/>
    <w:rsid w:val="00680CAE"/>
    <w:rsid w:val="00682834"/>
    <w:rsid w:val="006A6E8A"/>
    <w:rsid w:val="006B38CE"/>
    <w:rsid w:val="006D34B5"/>
    <w:rsid w:val="006D4F1E"/>
    <w:rsid w:val="006E4725"/>
    <w:rsid w:val="006E48A8"/>
    <w:rsid w:val="00701D6D"/>
    <w:rsid w:val="00705F2F"/>
    <w:rsid w:val="0075037A"/>
    <w:rsid w:val="00750BE5"/>
    <w:rsid w:val="00752B58"/>
    <w:rsid w:val="007739F9"/>
    <w:rsid w:val="00786F9F"/>
    <w:rsid w:val="007942CA"/>
    <w:rsid w:val="00794538"/>
    <w:rsid w:val="007A3295"/>
    <w:rsid w:val="007D7A56"/>
    <w:rsid w:val="007E19DA"/>
    <w:rsid w:val="007E3BF1"/>
    <w:rsid w:val="007E4EEF"/>
    <w:rsid w:val="007E747E"/>
    <w:rsid w:val="00802E2C"/>
    <w:rsid w:val="00812451"/>
    <w:rsid w:val="00815240"/>
    <w:rsid w:val="0082343F"/>
    <w:rsid w:val="008325A6"/>
    <w:rsid w:val="00833A3D"/>
    <w:rsid w:val="008417DE"/>
    <w:rsid w:val="008579D1"/>
    <w:rsid w:val="008805BA"/>
    <w:rsid w:val="00883140"/>
    <w:rsid w:val="00883FD7"/>
    <w:rsid w:val="008935C0"/>
    <w:rsid w:val="008A0DA5"/>
    <w:rsid w:val="008B77B6"/>
    <w:rsid w:val="008E4120"/>
    <w:rsid w:val="009143DC"/>
    <w:rsid w:val="009155A5"/>
    <w:rsid w:val="00925542"/>
    <w:rsid w:val="00932002"/>
    <w:rsid w:val="00934000"/>
    <w:rsid w:val="00963E8D"/>
    <w:rsid w:val="0099159D"/>
    <w:rsid w:val="00992E06"/>
    <w:rsid w:val="009B7CF8"/>
    <w:rsid w:val="009D6EAD"/>
    <w:rsid w:val="009F5022"/>
    <w:rsid w:val="009F7184"/>
    <w:rsid w:val="00A06F27"/>
    <w:rsid w:val="00A3471E"/>
    <w:rsid w:val="00A42AC7"/>
    <w:rsid w:val="00A5002D"/>
    <w:rsid w:val="00A511DF"/>
    <w:rsid w:val="00A571E7"/>
    <w:rsid w:val="00A6595F"/>
    <w:rsid w:val="00A67E97"/>
    <w:rsid w:val="00AB3660"/>
    <w:rsid w:val="00AB435F"/>
    <w:rsid w:val="00AD7EB4"/>
    <w:rsid w:val="00B1718D"/>
    <w:rsid w:val="00B207FF"/>
    <w:rsid w:val="00B32F88"/>
    <w:rsid w:val="00B3542B"/>
    <w:rsid w:val="00B37832"/>
    <w:rsid w:val="00B52EDE"/>
    <w:rsid w:val="00B57BF4"/>
    <w:rsid w:val="00B90F08"/>
    <w:rsid w:val="00BA1B77"/>
    <w:rsid w:val="00BB7180"/>
    <w:rsid w:val="00BE06A3"/>
    <w:rsid w:val="00BE33F8"/>
    <w:rsid w:val="00BE5326"/>
    <w:rsid w:val="00BF10F5"/>
    <w:rsid w:val="00BF33FE"/>
    <w:rsid w:val="00BF6687"/>
    <w:rsid w:val="00C1237B"/>
    <w:rsid w:val="00C12C37"/>
    <w:rsid w:val="00C43848"/>
    <w:rsid w:val="00C44569"/>
    <w:rsid w:val="00C54CE2"/>
    <w:rsid w:val="00C57169"/>
    <w:rsid w:val="00C74766"/>
    <w:rsid w:val="00C77BCC"/>
    <w:rsid w:val="00C801F1"/>
    <w:rsid w:val="00CA3612"/>
    <w:rsid w:val="00CA5655"/>
    <w:rsid w:val="00CB7BC0"/>
    <w:rsid w:val="00CC2A6A"/>
    <w:rsid w:val="00CF7EAE"/>
    <w:rsid w:val="00D30354"/>
    <w:rsid w:val="00D31A8E"/>
    <w:rsid w:val="00D66D6A"/>
    <w:rsid w:val="00D8257E"/>
    <w:rsid w:val="00D84B2F"/>
    <w:rsid w:val="00D96241"/>
    <w:rsid w:val="00DB3767"/>
    <w:rsid w:val="00DB388B"/>
    <w:rsid w:val="00DC0AEA"/>
    <w:rsid w:val="00DC3B19"/>
    <w:rsid w:val="00DD1336"/>
    <w:rsid w:val="00DD2454"/>
    <w:rsid w:val="00DF772A"/>
    <w:rsid w:val="00E06F8B"/>
    <w:rsid w:val="00E10BE3"/>
    <w:rsid w:val="00E16AEA"/>
    <w:rsid w:val="00E24058"/>
    <w:rsid w:val="00E36888"/>
    <w:rsid w:val="00E5390D"/>
    <w:rsid w:val="00E84FE7"/>
    <w:rsid w:val="00EB0A5F"/>
    <w:rsid w:val="00EC4462"/>
    <w:rsid w:val="00ED4144"/>
    <w:rsid w:val="00EE19C8"/>
    <w:rsid w:val="00EE4751"/>
    <w:rsid w:val="00EF4617"/>
    <w:rsid w:val="00F03F5C"/>
    <w:rsid w:val="00F06AED"/>
    <w:rsid w:val="00F265FA"/>
    <w:rsid w:val="00F33000"/>
    <w:rsid w:val="00F434F0"/>
    <w:rsid w:val="00F62BCA"/>
    <w:rsid w:val="00F7138A"/>
    <w:rsid w:val="00F80FFC"/>
    <w:rsid w:val="00F849A2"/>
    <w:rsid w:val="00F95D5A"/>
    <w:rsid w:val="00F967A7"/>
    <w:rsid w:val="00FB1222"/>
    <w:rsid w:val="00FB2FD1"/>
    <w:rsid w:val="00FC22AF"/>
    <w:rsid w:val="00FC6CBF"/>
    <w:rsid w:val="00FD336B"/>
    <w:rsid w:val="00FE2E00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1E92"/>
  <w15:chartTrackingRefBased/>
  <w15:docId w15:val="{546067AC-46CF-4050-9108-1E536EA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C2A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D29"/>
    <w:rPr>
      <w:color w:val="954F72"/>
      <w:u w:val="single"/>
    </w:rPr>
  </w:style>
  <w:style w:type="paragraph" w:customStyle="1" w:styleId="msonormal0">
    <w:name w:val="msonormal"/>
    <w:basedOn w:val="Normal"/>
    <w:rsid w:val="001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C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c.gov.j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spac.gov.jo/competency" TargetMode="External"/><Relationship Id="rId5" Type="http://schemas.openxmlformats.org/officeDocument/2006/relationships/hyperlink" Target="https://eservices.spac.gov.jo/exam-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s. alzboon</dc:creator>
  <cp:keywords/>
  <dc:description/>
  <cp:lastModifiedBy>shatha bata</cp:lastModifiedBy>
  <cp:revision>24</cp:revision>
  <cp:lastPrinted>2026-03-25T05:48:00Z</cp:lastPrinted>
  <dcterms:created xsi:type="dcterms:W3CDTF">2026-02-03T08:23:00Z</dcterms:created>
  <dcterms:modified xsi:type="dcterms:W3CDTF">2026-04-01T06:35:00Z</dcterms:modified>
</cp:coreProperties>
</file>